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809CCA" w14:textId="19E3EE05" w:rsidR="00B0351C" w:rsidRDefault="00A36268" w:rsidP="00A36268">
      <w:pPr>
        <w:pStyle w:val="ListParagraph"/>
        <w:numPr>
          <w:ilvl w:val="0"/>
          <w:numId w:val="1"/>
        </w:numPr>
      </w:pPr>
      <w:r>
        <w:t xml:space="preserve"> Which of the phases of mitosis did you see the most and fewest examples of in your microscope examination of onion root tips?</w:t>
      </w:r>
    </w:p>
    <w:p w14:paraId="7090E68A" w14:textId="01E4D732" w:rsidR="00A36268" w:rsidRDefault="00A36268" w:rsidP="00A36268">
      <w:r>
        <w:t>Most: interphase</w:t>
      </w:r>
    </w:p>
    <w:p w14:paraId="43205734" w14:textId="4D92A797" w:rsidR="00A36268" w:rsidRDefault="00A36268" w:rsidP="00A36268">
      <w:r>
        <w:t>Least: telophase</w:t>
      </w:r>
    </w:p>
    <w:p w14:paraId="029EA5FA" w14:textId="456B8D73" w:rsidR="00A36268" w:rsidRDefault="00A36268" w:rsidP="00A36268">
      <w:pPr>
        <w:pStyle w:val="ListParagraph"/>
        <w:numPr>
          <w:ilvl w:val="0"/>
          <w:numId w:val="1"/>
        </w:numPr>
      </w:pPr>
      <w:r>
        <w:t xml:space="preserve"> What conclusions can you draw about the relative length of each of the stages of mitosis from your examination of onion root tips?</w:t>
      </w:r>
    </w:p>
    <w:p w14:paraId="78D56976" w14:textId="025C8562" w:rsidR="00A36268" w:rsidRDefault="00A36268" w:rsidP="00A36268">
      <w:r>
        <w:t>Interphase is the longest stage while telophase is the shortest phase</w:t>
      </w:r>
    </w:p>
    <w:p w14:paraId="5566FD40" w14:textId="5124B0D9" w:rsidR="00A36268" w:rsidRDefault="00A36268" w:rsidP="00A36268">
      <w:pPr>
        <w:pStyle w:val="ListParagraph"/>
        <w:numPr>
          <w:ilvl w:val="0"/>
          <w:numId w:val="1"/>
        </w:numPr>
      </w:pPr>
      <w:r>
        <w:t xml:space="preserve"> What onion cells would you have to look at to examine meiosis as well as mitosis?</w:t>
      </w:r>
    </w:p>
    <w:p w14:paraId="4F12FC88" w14:textId="542A406C" w:rsidR="00A36268" w:rsidRDefault="00A36268" w:rsidP="00A36268">
      <w:r>
        <w:t xml:space="preserve"> The flower cells</w:t>
      </w:r>
    </w:p>
    <w:p w14:paraId="1D6E2472" w14:textId="5EDE3C3A" w:rsidR="00A36268" w:rsidRDefault="00A36268" w:rsidP="00A36268">
      <w:pPr>
        <w:pStyle w:val="ListParagraph"/>
        <w:numPr>
          <w:ilvl w:val="0"/>
          <w:numId w:val="1"/>
        </w:numPr>
      </w:pPr>
      <w:r>
        <w:t xml:space="preserve"> Based on your examination of polythene chromosomes in fruit flies, what is the normal number of chromosomes present in most fruit fly cells?</w:t>
      </w:r>
    </w:p>
    <w:p w14:paraId="27CC36D9" w14:textId="0EB95437" w:rsidR="00A36268" w:rsidRDefault="00A36268" w:rsidP="00A36268">
      <w:r>
        <w:t>6</w:t>
      </w:r>
    </w:p>
    <w:p w14:paraId="3E40338C" w14:textId="422429C5" w:rsidR="00A36268" w:rsidRDefault="00A36268" w:rsidP="00A36268">
      <w:pPr>
        <w:pStyle w:val="ListParagraph"/>
        <w:numPr>
          <w:ilvl w:val="0"/>
          <w:numId w:val="1"/>
        </w:numPr>
      </w:pPr>
      <w:r>
        <w:t xml:space="preserve">How difficult was it to distinguish between two stretches of polythene chromosomes by looking at differences in their banding patterns? </w:t>
      </w:r>
    </w:p>
    <w:p w14:paraId="45187857" w14:textId="5A2366E3" w:rsidR="00A36268" w:rsidRDefault="00A36268" w:rsidP="00A36268">
      <w:r>
        <w:t>Hard because the main thing differentiating them is the direction they are facing, otherwise they look very similar</w:t>
      </w:r>
    </w:p>
    <w:p w14:paraId="2A5A2255" w14:textId="78CC0704" w:rsidR="00A36268" w:rsidRDefault="00A36268" w:rsidP="00A36268">
      <w:pPr>
        <w:pStyle w:val="ListParagraph"/>
        <w:numPr>
          <w:ilvl w:val="0"/>
          <w:numId w:val="1"/>
        </w:numPr>
      </w:pPr>
      <w:r>
        <w:t xml:space="preserve"> Would you have to look at more or less asci to observe the same number of recombination events between the gene for ascospore color and the centromere if you used a gene that was closer to the centromere?</w:t>
      </w:r>
    </w:p>
    <w:p w14:paraId="3277C988" w14:textId="5CAD75E8" w:rsidR="00A36268" w:rsidRDefault="00A36268" w:rsidP="00A36268">
      <w:r>
        <w:t>More</w:t>
      </w:r>
    </w:p>
    <w:p w14:paraId="0591208C" w14:textId="2B9A577A" w:rsidR="00A36268" w:rsidRDefault="00A36268" w:rsidP="00A36268"/>
    <w:p w14:paraId="5B1ABB23" w14:textId="224B58FB" w:rsidR="00A36268" w:rsidRDefault="003D4E59" w:rsidP="00A36268">
      <w:r>
        <w:rPr>
          <w:noProof/>
        </w:rPr>
        <w:lastRenderedPageBreak/>
        <w:drawing>
          <wp:inline distT="0" distB="0" distL="0" distR="0" wp14:anchorId="633457C2" wp14:editId="2C57D17C">
            <wp:extent cx="5943600" cy="4457700"/>
            <wp:effectExtent l="0" t="6350" r="6350" b="635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079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78179" wp14:editId="501A76C6">
            <wp:extent cx="5943600" cy="445770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080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7A9AF" wp14:editId="7DAE2EC0">
            <wp:extent cx="5943600" cy="4457700"/>
            <wp:effectExtent l="0" t="0" r="0" b="0"/>
            <wp:docPr id="1" name="Picture 1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08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60DD" w14:textId="748B376F" w:rsidR="003D4E59" w:rsidRDefault="003D4E59" w:rsidP="00A36268">
      <w:r>
        <w:t>Frequency of recombination: 0.52</w:t>
      </w:r>
    </w:p>
    <w:p w14:paraId="1BDA9968" w14:textId="533B4BB7" w:rsidR="003D4E59" w:rsidRDefault="003D4E59" w:rsidP="00A36268">
      <w:r>
        <w:t>Map units: 0.26</w:t>
      </w:r>
      <w:bookmarkStart w:id="0" w:name="_GoBack"/>
      <w:bookmarkEnd w:id="0"/>
    </w:p>
    <w:sectPr w:rsidR="003D4E59" w:rsidSect="009F36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C858C7"/>
    <w:multiLevelType w:val="hybridMultilevel"/>
    <w:tmpl w:val="0958F5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268"/>
    <w:rsid w:val="003D4E59"/>
    <w:rsid w:val="00871452"/>
    <w:rsid w:val="009F36A3"/>
    <w:rsid w:val="00A36268"/>
    <w:rsid w:val="00BF0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40067A"/>
  <w14:defaultImageDpi w14:val="32767"/>
  <w15:chartTrackingRefBased/>
  <w15:docId w15:val="{5BE4D30F-3D2F-984B-83E8-098EBFD02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62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168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Yeoh, Alex</dc:creator>
  <cp:keywords/>
  <dc:description/>
  <cp:lastModifiedBy>Yeoh, Alex</cp:lastModifiedBy>
  <cp:revision>1</cp:revision>
  <dcterms:created xsi:type="dcterms:W3CDTF">2019-10-26T22:18:00Z</dcterms:created>
  <dcterms:modified xsi:type="dcterms:W3CDTF">2019-10-26T22:25:00Z</dcterms:modified>
</cp:coreProperties>
</file>